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F2893" w:rsidP="00532E58">
      <w:pPr>
        <w:jc w:val="center"/>
        <w:rPr>
          <w:b/>
        </w:rPr>
      </w:pPr>
      <w:r>
        <w:rPr>
          <w:b/>
        </w:rPr>
        <w:t>North</w:t>
      </w:r>
      <w:r w:rsidR="00AB342A">
        <w:rPr>
          <w:b/>
        </w:rPr>
        <w:t xml:space="preserve"> Cascades</w:t>
      </w:r>
      <w:r>
        <w:rPr>
          <w:b/>
        </w:rPr>
        <w:t xml:space="preserve"> Alpine Basins</w:t>
      </w:r>
    </w:p>
    <w:p w:rsidR="00CB64D1"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F2893">
        <w:rPr>
          <w:b/>
          <w:sz w:val="24"/>
        </w:rPr>
        <w:t>Alpine Basins</w:t>
      </w:r>
    </w:p>
    <w:p w:rsidR="00716953" w:rsidRDefault="004F2893" w:rsidP="00716953">
      <w:pPr>
        <w:spacing w:after="0"/>
        <w:rPr>
          <w:b/>
        </w:rPr>
      </w:pPr>
      <w:r>
        <w:rPr>
          <w:noProof/>
        </w:rPr>
        <w:drawing>
          <wp:inline distT="0" distB="0" distL="0" distR="0" wp14:anchorId="190EF733" wp14:editId="6E2E2DE7">
            <wp:extent cx="5943600" cy="327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2B71.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4F2893" w:rsidRDefault="004F2893" w:rsidP="004F2893">
      <w:pPr>
        <w:rPr>
          <w:b/>
          <w:color w:val="FF0000"/>
        </w:rPr>
      </w:pPr>
    </w:p>
    <w:p w:rsidR="00493846" w:rsidRPr="00C05539" w:rsidRDefault="00493846" w:rsidP="00493846">
      <w:r w:rsidRPr="00FF710D">
        <w:rPr>
          <w:b/>
        </w:rPr>
        <w:t xml:space="preserve">Alpine Basins </w:t>
      </w:r>
      <w:r w:rsidRPr="00FF710D">
        <w:t xml:space="preserve">are </w:t>
      </w:r>
      <w:r>
        <w:t xml:space="preserve">cirque basins and glacial valleys emanating from the Alpine Glacial Mountains of the eastern North Cascade Range and the Columbia Mountains of the Northern Rocky Mountain Ecoregion (Kettle River Range and Selkirk Mountains) that stood above the maximal extent of the Cordilleran </w:t>
      </w:r>
      <w:proofErr w:type="spellStart"/>
      <w:r>
        <w:t>Icesheet</w:t>
      </w:r>
      <w:proofErr w:type="spellEnd"/>
      <w:r>
        <w:t xml:space="preserve">.  These basins formed as a result of alpine glaciers on the high mountain slopes above the level of continental glaciation.  The Alpine Basins are cirque features and include semi-circular bowl-like excavation in hanging valleys or at the head of a valley. An aerial view of a cirque or alpine basin shows a horseshoe like shape with the open end of the shoe pointing away from the steep headwall and surrounding side slopes. This open end of the shoe is a raised threshold often supplemented by a recessional moraine.  The closed depression of the cirque frequently hosts a meadow, lake or tarn. These </w:t>
      </w:r>
      <w:r>
        <w:t>features</w:t>
      </w:r>
      <w:r>
        <w:t xml:space="preserve"> often have recessional moraines damming their basins. Since these are high </w:t>
      </w:r>
      <w:r>
        <w:t>elevation</w:t>
      </w:r>
      <w:r>
        <w:t xml:space="preserve"> and </w:t>
      </w:r>
      <w:r>
        <w:t xml:space="preserve">northern </w:t>
      </w:r>
      <w:r>
        <w:t>latitudes</w:t>
      </w:r>
      <w:r>
        <w:t xml:space="preserve"> cirque</w:t>
      </w:r>
      <w:r>
        <w:t>s, the aspect can be to any point of the compass.  These basins host r</w:t>
      </w:r>
      <w:r>
        <w:t xml:space="preserve">elic </w:t>
      </w:r>
      <w:r w:rsidRPr="00C05539">
        <w:t xml:space="preserve">boreal plant species.  </w:t>
      </w:r>
      <w:r>
        <w:t xml:space="preserve">In addition to </w:t>
      </w:r>
      <w:proofErr w:type="spellStart"/>
      <w:r>
        <w:t>Sposols</w:t>
      </w:r>
      <w:proofErr w:type="spellEnd"/>
      <w:r>
        <w:t xml:space="preserve"> and </w:t>
      </w:r>
      <w:proofErr w:type="spellStart"/>
      <w:r>
        <w:t>Andisols</w:t>
      </w:r>
      <w:proofErr w:type="spellEnd"/>
      <w:r>
        <w:t>, t</w:t>
      </w:r>
      <w:r w:rsidRPr="00C05539">
        <w:t xml:space="preserve">here is a potential for </w:t>
      </w:r>
      <w:proofErr w:type="spellStart"/>
      <w:r w:rsidRPr="00C05539">
        <w:t>Gelisol</w:t>
      </w:r>
      <w:proofErr w:type="spellEnd"/>
      <w:r w:rsidRPr="00C05539">
        <w:t xml:space="preserve"> soil taxa to be found here.</w:t>
      </w:r>
    </w:p>
    <w:p w:rsidR="00716953" w:rsidRDefault="00716953" w:rsidP="005721F3">
      <w:pPr>
        <w:spacing w:after="0"/>
        <w:rPr>
          <w:b/>
          <w:color w:val="000000" w:themeColor="text1"/>
        </w:rPr>
      </w:pPr>
      <w:r w:rsidRPr="0004686B">
        <w:lastRenderedPageBreak/>
        <w:t xml:space="preserve">This Landform Association </w:t>
      </w:r>
      <w:r w:rsidR="004F2893">
        <w:t>has a limited spatial extent</w:t>
      </w:r>
      <w:r w:rsidRPr="0004686B">
        <w:t xml:space="preserve"> on National Forest System Lands.</w:t>
      </w:r>
    </w:p>
    <w:p w:rsidR="002A3B4E" w:rsidRDefault="002A3B4E" w:rsidP="00283885">
      <w:pPr>
        <w:spacing w:after="0"/>
        <w:rPr>
          <w:b/>
        </w:rPr>
      </w:pPr>
    </w:p>
    <w:p w:rsidR="00716953" w:rsidRDefault="002A3B4E" w:rsidP="00DE6F14">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AB342A" w:rsidRDefault="00AB342A" w:rsidP="00283885">
      <w:pPr>
        <w:spacing w:after="0"/>
      </w:pPr>
      <w:bookmarkStart w:id="0" w:name="_GoBack"/>
      <w:bookmarkEnd w:id="0"/>
    </w:p>
    <w:p w:rsidR="008075A3" w:rsidRDefault="00AB342A" w:rsidP="00283885">
      <w:pPr>
        <w:spacing w:after="0"/>
      </w:pPr>
      <w:r>
        <w:rPr>
          <w:noProof/>
        </w:rPr>
        <w:drawing>
          <wp:inline distT="0" distB="0" distL="0" distR="0">
            <wp:extent cx="5943600" cy="13182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5CC.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318260"/>
                    </a:xfrm>
                    <a:prstGeom prst="rect">
                      <a:avLst/>
                    </a:prstGeom>
                  </pic:spPr>
                </pic:pic>
              </a:graphicData>
            </a:graphic>
          </wp:inline>
        </w:drawing>
      </w:r>
    </w:p>
    <w:p w:rsidR="007A30C5" w:rsidRDefault="007A30C5" w:rsidP="00283885">
      <w:pPr>
        <w:spacing w:after="0"/>
        <w:rPr>
          <w:b/>
        </w:rPr>
      </w:pPr>
    </w:p>
    <w:p w:rsidR="00AB342A" w:rsidRDefault="00AB342A" w:rsidP="00283885">
      <w:pPr>
        <w:spacing w:after="0"/>
        <w:rPr>
          <w:b/>
        </w:rPr>
      </w:pPr>
    </w:p>
    <w:p w:rsidR="00716953" w:rsidRDefault="00716953" w:rsidP="00283885">
      <w:pPr>
        <w:spacing w:after="0"/>
      </w:pPr>
      <w:r w:rsidRPr="00DB6508">
        <w:rPr>
          <w:b/>
        </w:rPr>
        <w:t>Climate:</w:t>
      </w:r>
      <w:r w:rsidRPr="00054B72">
        <w:t xml:space="preserve"> </w:t>
      </w:r>
    </w:p>
    <w:p w:rsidR="007A30C5" w:rsidRDefault="007A30C5" w:rsidP="00283885">
      <w:pPr>
        <w:spacing w:after="0"/>
      </w:pPr>
    </w:p>
    <w:p w:rsidR="00AB342A" w:rsidRDefault="00AB342A" w:rsidP="00283885">
      <w:pPr>
        <w:spacing w:after="0"/>
      </w:pPr>
      <w:r>
        <w:rPr>
          <w:noProof/>
        </w:rPr>
        <w:drawing>
          <wp:inline distT="0" distB="0" distL="0" distR="0">
            <wp:extent cx="5943600" cy="1485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F0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rsidR="00AB342A" w:rsidRDefault="00AB342A" w:rsidP="00283885">
      <w:pPr>
        <w:spacing w:after="0"/>
      </w:pPr>
    </w:p>
    <w:p w:rsidR="00716953" w:rsidRPr="00AB342A" w:rsidRDefault="00716953" w:rsidP="00283885">
      <w:pPr>
        <w:spacing w:after="0"/>
        <w:rPr>
          <w:b/>
          <w:sz w:val="18"/>
        </w:rPr>
      </w:pPr>
      <w:r w:rsidRPr="00AB342A">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AB342A">
        <w:t>Terradynamic</w:t>
      </w:r>
      <w:proofErr w:type="spellEnd"/>
      <w:r w:rsidRPr="00AB342A">
        <w:t xml:space="preserve"> Simulation Group at the University of Montana (</w:t>
      </w:r>
      <w:hyperlink r:id="rId10" w:history="1">
        <w:r w:rsidRPr="00AB342A">
          <w:rPr>
            <w:rStyle w:val="Hyperlink"/>
          </w:rPr>
          <w:t>http://www.ntsg.umt.edu/project/mod16</w:t>
        </w:r>
      </w:hyperlink>
      <w:r w:rsidRPr="00AB342A">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AB34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6C9"/>
    <w:rsid w:val="00033589"/>
    <w:rsid w:val="00043F0F"/>
    <w:rsid w:val="00045325"/>
    <w:rsid w:val="00054B72"/>
    <w:rsid w:val="000601A4"/>
    <w:rsid w:val="00061905"/>
    <w:rsid w:val="00081344"/>
    <w:rsid w:val="00081B0E"/>
    <w:rsid w:val="000928C3"/>
    <w:rsid w:val="00097F67"/>
    <w:rsid w:val="000A334D"/>
    <w:rsid w:val="000A6064"/>
    <w:rsid w:val="000B1DE7"/>
    <w:rsid w:val="000D126F"/>
    <w:rsid w:val="000D4649"/>
    <w:rsid w:val="00107C0D"/>
    <w:rsid w:val="0011464B"/>
    <w:rsid w:val="00123879"/>
    <w:rsid w:val="001B316F"/>
    <w:rsid w:val="001C7786"/>
    <w:rsid w:val="001E6EE1"/>
    <w:rsid w:val="001F02C3"/>
    <w:rsid w:val="00206D91"/>
    <w:rsid w:val="00210030"/>
    <w:rsid w:val="00211BF7"/>
    <w:rsid w:val="0022379B"/>
    <w:rsid w:val="0024725C"/>
    <w:rsid w:val="002557C2"/>
    <w:rsid w:val="002622EF"/>
    <w:rsid w:val="00283885"/>
    <w:rsid w:val="002A3B4E"/>
    <w:rsid w:val="002F6F7B"/>
    <w:rsid w:val="00301E38"/>
    <w:rsid w:val="003568B6"/>
    <w:rsid w:val="003B6AB4"/>
    <w:rsid w:val="00401251"/>
    <w:rsid w:val="004122F1"/>
    <w:rsid w:val="004248BE"/>
    <w:rsid w:val="004258B8"/>
    <w:rsid w:val="00425F99"/>
    <w:rsid w:val="00493846"/>
    <w:rsid w:val="004B121A"/>
    <w:rsid w:val="004B2F9E"/>
    <w:rsid w:val="004D25F6"/>
    <w:rsid w:val="004E31D1"/>
    <w:rsid w:val="004F2893"/>
    <w:rsid w:val="00532E58"/>
    <w:rsid w:val="00554290"/>
    <w:rsid w:val="00554BFE"/>
    <w:rsid w:val="005721F3"/>
    <w:rsid w:val="00587AFC"/>
    <w:rsid w:val="00590216"/>
    <w:rsid w:val="00596E39"/>
    <w:rsid w:val="005A6D77"/>
    <w:rsid w:val="005D03C1"/>
    <w:rsid w:val="005D6603"/>
    <w:rsid w:val="005E78B8"/>
    <w:rsid w:val="00617BF2"/>
    <w:rsid w:val="00633CD3"/>
    <w:rsid w:val="00635C80"/>
    <w:rsid w:val="00666970"/>
    <w:rsid w:val="00666C1B"/>
    <w:rsid w:val="00677F71"/>
    <w:rsid w:val="006D1457"/>
    <w:rsid w:val="006E1DD6"/>
    <w:rsid w:val="006E51C0"/>
    <w:rsid w:val="006F76E6"/>
    <w:rsid w:val="00701356"/>
    <w:rsid w:val="00716953"/>
    <w:rsid w:val="00725766"/>
    <w:rsid w:val="007579D0"/>
    <w:rsid w:val="007A30C5"/>
    <w:rsid w:val="007B4F2F"/>
    <w:rsid w:val="007B78B1"/>
    <w:rsid w:val="007C0061"/>
    <w:rsid w:val="007C5A3C"/>
    <w:rsid w:val="007D5D8B"/>
    <w:rsid w:val="007E57F8"/>
    <w:rsid w:val="008075A3"/>
    <w:rsid w:val="008116BD"/>
    <w:rsid w:val="00842175"/>
    <w:rsid w:val="008437FF"/>
    <w:rsid w:val="00851FD4"/>
    <w:rsid w:val="00863DAE"/>
    <w:rsid w:val="008653CD"/>
    <w:rsid w:val="00875101"/>
    <w:rsid w:val="008B106B"/>
    <w:rsid w:val="008D4F2C"/>
    <w:rsid w:val="00910020"/>
    <w:rsid w:val="00930A5C"/>
    <w:rsid w:val="0098654A"/>
    <w:rsid w:val="00990D5E"/>
    <w:rsid w:val="009A26D6"/>
    <w:rsid w:val="009B3E3F"/>
    <w:rsid w:val="009B6BD3"/>
    <w:rsid w:val="009E3D31"/>
    <w:rsid w:val="00A03045"/>
    <w:rsid w:val="00A14713"/>
    <w:rsid w:val="00A30A77"/>
    <w:rsid w:val="00A35B8C"/>
    <w:rsid w:val="00A6682C"/>
    <w:rsid w:val="00A95AB2"/>
    <w:rsid w:val="00AB342A"/>
    <w:rsid w:val="00AC2C8B"/>
    <w:rsid w:val="00AE405A"/>
    <w:rsid w:val="00B15AB6"/>
    <w:rsid w:val="00B434E0"/>
    <w:rsid w:val="00B62F3C"/>
    <w:rsid w:val="00B7069D"/>
    <w:rsid w:val="00B82119"/>
    <w:rsid w:val="00B84BDD"/>
    <w:rsid w:val="00B95B4D"/>
    <w:rsid w:val="00BE1A13"/>
    <w:rsid w:val="00C2039D"/>
    <w:rsid w:val="00C24DEA"/>
    <w:rsid w:val="00C55D21"/>
    <w:rsid w:val="00C92076"/>
    <w:rsid w:val="00CB64D1"/>
    <w:rsid w:val="00D40AB2"/>
    <w:rsid w:val="00D56D5B"/>
    <w:rsid w:val="00D676D5"/>
    <w:rsid w:val="00D779C4"/>
    <w:rsid w:val="00D8589E"/>
    <w:rsid w:val="00DA179A"/>
    <w:rsid w:val="00DB6508"/>
    <w:rsid w:val="00DD60D5"/>
    <w:rsid w:val="00DE22EE"/>
    <w:rsid w:val="00DE5FA7"/>
    <w:rsid w:val="00DE6F14"/>
    <w:rsid w:val="00E47720"/>
    <w:rsid w:val="00E63841"/>
    <w:rsid w:val="00ED2C91"/>
    <w:rsid w:val="00EE1399"/>
    <w:rsid w:val="00F20081"/>
    <w:rsid w:val="00F3799D"/>
    <w:rsid w:val="00F569A6"/>
    <w:rsid w:val="00F578AD"/>
    <w:rsid w:val="00F67B92"/>
    <w:rsid w:val="00F72E00"/>
    <w:rsid w:val="00F77E6F"/>
    <w:rsid w:val="00F80F7B"/>
    <w:rsid w:val="00F82A19"/>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D6D99-6B39-4125-9D97-90FB2A9BA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2016-01-24T17:41:00Z</dcterms:created>
  <dcterms:modified xsi:type="dcterms:W3CDTF">2016-01-24T17:43:00Z</dcterms:modified>
</cp:coreProperties>
</file>