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1764E7" w:rsidP="00532E58">
      <w:pPr>
        <w:jc w:val="center"/>
        <w:rPr>
          <w:b/>
        </w:rPr>
      </w:pPr>
      <w:r>
        <w:rPr>
          <w:b/>
        </w:rPr>
        <w:t>North Cascade</w:t>
      </w:r>
      <w:r w:rsidR="007778C6">
        <w:rPr>
          <w:b/>
        </w:rPr>
        <w:t>s</w:t>
      </w:r>
      <w:bookmarkStart w:id="0" w:name="_GoBack"/>
      <w:bookmarkEnd w:id="0"/>
      <w:r>
        <w:rPr>
          <w:b/>
        </w:rPr>
        <w:t xml:space="preserve"> </w:t>
      </w:r>
      <w:r w:rsidR="00FC106D">
        <w:rPr>
          <w:b/>
        </w:rPr>
        <w:t>Glacial Remnant Volcanoes</w:t>
      </w:r>
    </w:p>
    <w:p w:rsidR="00FC106D" w:rsidRPr="00312660" w:rsidRDefault="00FC106D" w:rsidP="00FC106D">
      <w:pPr>
        <w:rPr>
          <w:rFonts w:asciiTheme="majorHAnsi" w:hAnsiTheme="majorHAnsi"/>
          <w:b/>
          <w:u w:val="single"/>
        </w:rPr>
      </w:pPr>
      <w:r w:rsidRPr="00312660">
        <w:rPr>
          <w:b/>
          <w:bCs/>
        </w:rPr>
        <w:t>Volcano</w:t>
      </w:r>
      <w:r>
        <w:rPr>
          <w:b/>
          <w:bCs/>
        </w:rPr>
        <w:t>es</w:t>
      </w:r>
      <w:r w:rsidRPr="00312660">
        <w:rPr>
          <w:b/>
          <w:bCs/>
        </w:rPr>
        <w:t xml:space="preserve"> </w:t>
      </w:r>
      <w:r>
        <w:t xml:space="preserve"> are edifies, typically conical in shape, with a central summit vent that erupts effusive magmatic material as ash, cinder, blocks and or lava that accumulates and build up the landform.  </w:t>
      </w:r>
    </w:p>
    <w:p w:rsidR="00A20F59" w:rsidRDefault="00A20F59" w:rsidP="00A20F59">
      <w:pPr>
        <w:spacing w:after="0"/>
        <w:rPr>
          <w:color w:val="000000" w:themeColor="text1"/>
        </w:rPr>
      </w:pPr>
      <w:r w:rsidRPr="008F6831">
        <w:rPr>
          <w:b/>
          <w:sz w:val="24"/>
        </w:rPr>
        <w:t>Landform Association</w:t>
      </w:r>
      <w:r w:rsidR="00FC106D">
        <w:rPr>
          <w:b/>
          <w:sz w:val="24"/>
        </w:rPr>
        <w:t xml:space="preserve"> - Glacial Remnant Volcanoes</w:t>
      </w:r>
      <w:r w:rsidRPr="00215D1A">
        <w:rPr>
          <w:b/>
          <w:color w:val="000000" w:themeColor="text1"/>
        </w:rPr>
        <w:t>:</w:t>
      </w:r>
      <w:r w:rsidRPr="00215D1A">
        <w:rPr>
          <w:color w:val="000000" w:themeColor="text1"/>
        </w:rPr>
        <w:t xml:space="preserve">  </w:t>
      </w:r>
    </w:p>
    <w:p w:rsidR="00496A3E" w:rsidRDefault="00FC106D" w:rsidP="00A20F59">
      <w:pPr>
        <w:spacing w:after="0"/>
        <w:rPr>
          <w:color w:val="000000" w:themeColor="text1"/>
        </w:rPr>
      </w:pPr>
      <w:r>
        <w:rPr>
          <w:noProof/>
        </w:rPr>
        <w:drawing>
          <wp:inline distT="0" distB="0" distL="0" distR="0" wp14:anchorId="069D0E83" wp14:editId="52427E06">
            <wp:extent cx="5943600" cy="35636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15BB.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563620"/>
                    </a:xfrm>
                    <a:prstGeom prst="rect">
                      <a:avLst/>
                    </a:prstGeom>
                  </pic:spPr>
                </pic:pic>
              </a:graphicData>
            </a:graphic>
          </wp:inline>
        </w:drawing>
      </w:r>
    </w:p>
    <w:p w:rsidR="00AF4A51" w:rsidRDefault="00AF4A51" w:rsidP="00AF4A51">
      <w:pPr>
        <w:spacing w:after="0" w:line="240" w:lineRule="auto"/>
      </w:pPr>
    </w:p>
    <w:p w:rsidR="00FC106D" w:rsidRPr="00312660" w:rsidRDefault="00FC106D" w:rsidP="00FC106D">
      <w:pPr>
        <w:rPr>
          <w:b/>
          <w:bCs/>
          <w:color w:val="FF0000"/>
        </w:rPr>
      </w:pPr>
      <w:r w:rsidRPr="00B90A10">
        <w:rPr>
          <w:b/>
        </w:rPr>
        <w:t xml:space="preserve">Glacial Remnant Volcanoes </w:t>
      </w:r>
      <w:r w:rsidRPr="00312660">
        <w:rPr>
          <w:bCs/>
        </w:rPr>
        <w:t xml:space="preserve">are </w:t>
      </w:r>
      <w:r>
        <w:rPr>
          <w:bCs/>
        </w:rPr>
        <w:t xml:space="preserve">the eroded roots of Tertiary volcanic mountains and which have clear geomorphic evidence of late glacial scour.  This map unit has a radial stream pattern that drains to an encircling set of </w:t>
      </w:r>
      <w:proofErr w:type="spellStart"/>
      <w:proofErr w:type="gramStart"/>
      <w:r>
        <w:rPr>
          <w:bCs/>
        </w:rPr>
        <w:t>mainstem</w:t>
      </w:r>
      <w:proofErr w:type="spellEnd"/>
      <w:r>
        <w:rPr>
          <w:bCs/>
        </w:rPr>
        <w:t xml:space="preserve"> rivers</w:t>
      </w:r>
      <w:proofErr w:type="gramEnd"/>
      <w:r>
        <w:rPr>
          <w:bCs/>
        </w:rPr>
        <w:t xml:space="preserve">.  This drainage pattern is superposed on the underlying bedrock.  Most or the entire volcanic massif is eroded away.  In the core of the map unit roots of the volcano, include igneous stocks and hypabyssal intrusive rocks. Glacial scoured landforms include U-sped valleys with vertical to near-vertical walls and bedrock throughout, hanging valleys, cirques and arêtes.  Glacial valleys may be differentiated where </w:t>
      </w:r>
      <w:proofErr w:type="spellStart"/>
      <w:r>
        <w:rPr>
          <w:bCs/>
        </w:rPr>
        <w:t>mappable</w:t>
      </w:r>
      <w:proofErr w:type="spellEnd"/>
      <w:r>
        <w:rPr>
          <w:bCs/>
        </w:rPr>
        <w:t xml:space="preserve"> at this scale.  </w:t>
      </w:r>
    </w:p>
    <w:p w:rsidR="00AF4A51" w:rsidRPr="0004686B" w:rsidRDefault="00AF4A51" w:rsidP="00AF4A51">
      <w:pPr>
        <w:spacing w:after="0" w:line="240" w:lineRule="auto"/>
      </w:pPr>
      <w:r w:rsidRPr="0004686B">
        <w:t>This Landform Association is rare on National Forest System Lands.</w:t>
      </w:r>
    </w:p>
    <w:p w:rsidR="00AF4A51" w:rsidRDefault="00AF4A51" w:rsidP="00AF4A51">
      <w:pPr>
        <w:spacing w:after="0" w:line="240" w:lineRule="auto"/>
        <w:rPr>
          <w:b/>
          <w:color w:val="000000" w:themeColor="text1"/>
        </w:rPr>
      </w:pPr>
    </w:p>
    <w:p w:rsidR="00AF4A51" w:rsidRDefault="00AF4A51" w:rsidP="00AF4A51">
      <w:pPr>
        <w:spacing w:after="0"/>
      </w:pPr>
    </w:p>
    <w:p w:rsidR="00FC106D" w:rsidRDefault="00FC106D">
      <w:pPr>
        <w:rPr>
          <w:b/>
        </w:rPr>
      </w:pPr>
      <w:r>
        <w:rPr>
          <w:b/>
        </w:rPr>
        <w:br w:type="page"/>
      </w:r>
    </w:p>
    <w:p w:rsidR="00AF4A51" w:rsidRDefault="00AF4A51" w:rsidP="00AF4A51">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AF4A51" w:rsidRDefault="00AF4A51" w:rsidP="00AF4A51">
      <w:pPr>
        <w:spacing w:after="0"/>
        <w:rPr>
          <w:b/>
        </w:rPr>
      </w:pPr>
    </w:p>
    <w:p w:rsidR="00AF4A51" w:rsidRDefault="00AF4A51" w:rsidP="00AF4A51">
      <w:pPr>
        <w:spacing w:after="0"/>
      </w:pPr>
      <w:r w:rsidRPr="00E600F1">
        <w:rPr>
          <w:b/>
        </w:rPr>
        <w:t>Topograph</w:t>
      </w:r>
      <w:r>
        <w:rPr>
          <w:b/>
        </w:rPr>
        <w:t>y</w:t>
      </w:r>
      <w:r>
        <w:t>:</w:t>
      </w:r>
    </w:p>
    <w:p w:rsidR="00AF4A51" w:rsidRDefault="00AF4A51" w:rsidP="00AF4A5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AF4A51" w:rsidRDefault="00AF4A51" w:rsidP="00AF4A51">
      <w:pPr>
        <w:spacing w:after="0"/>
      </w:pPr>
    </w:p>
    <w:p w:rsidR="00AF4A51" w:rsidRDefault="00AF4A51" w:rsidP="00AF4A5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AF4A51" w:rsidRDefault="00AF4A51" w:rsidP="00AF4A51">
      <w:pPr>
        <w:spacing w:after="0"/>
      </w:pPr>
    </w:p>
    <w:p w:rsidR="00AF4A51" w:rsidRDefault="00FC106D" w:rsidP="00AF4A51">
      <w:pPr>
        <w:spacing w:after="0"/>
        <w:rPr>
          <w:b/>
        </w:rPr>
      </w:pPr>
      <w:r>
        <w:rPr>
          <w:b/>
          <w:noProof/>
        </w:rPr>
        <w:drawing>
          <wp:inline distT="0" distB="0" distL="0" distR="0">
            <wp:extent cx="5943600" cy="16294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2470.tmp"/>
                    <pic:cNvPicPr/>
                  </pic:nvPicPr>
                  <pic:blipFill>
                    <a:blip r:embed="rId7">
                      <a:extLst>
                        <a:ext uri="{28A0092B-C50C-407E-A947-70E740481C1C}">
                          <a14:useLocalDpi xmlns:a14="http://schemas.microsoft.com/office/drawing/2010/main" val="0"/>
                        </a:ext>
                      </a:extLst>
                    </a:blip>
                    <a:stretch>
                      <a:fillRect/>
                    </a:stretch>
                  </pic:blipFill>
                  <pic:spPr>
                    <a:xfrm>
                      <a:off x="0" y="0"/>
                      <a:ext cx="5943600" cy="1629410"/>
                    </a:xfrm>
                    <a:prstGeom prst="rect">
                      <a:avLst/>
                    </a:prstGeom>
                  </pic:spPr>
                </pic:pic>
              </a:graphicData>
            </a:graphic>
          </wp:inline>
        </w:drawing>
      </w:r>
    </w:p>
    <w:p w:rsidR="00FC106D" w:rsidRDefault="00FC106D" w:rsidP="00AF4A51">
      <w:pPr>
        <w:spacing w:after="0"/>
        <w:rPr>
          <w:b/>
        </w:rPr>
      </w:pPr>
    </w:p>
    <w:p w:rsidR="00AF4A51" w:rsidRDefault="00AF4A51" w:rsidP="00AF4A51">
      <w:pPr>
        <w:spacing w:after="0"/>
      </w:pPr>
      <w:r w:rsidRPr="00DB6508">
        <w:rPr>
          <w:b/>
        </w:rPr>
        <w:t>Climate:</w:t>
      </w:r>
      <w:r w:rsidRPr="00054B72">
        <w:t xml:space="preserve"> </w:t>
      </w:r>
    </w:p>
    <w:p w:rsidR="00AF4A51" w:rsidRDefault="00FC106D" w:rsidP="00AF4A51">
      <w:pPr>
        <w:spacing w:after="0"/>
      </w:pPr>
      <w:r>
        <w:rPr>
          <w:noProof/>
        </w:rPr>
        <w:drawing>
          <wp:inline distT="0" distB="0" distL="0" distR="0">
            <wp:extent cx="5943600" cy="1907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9379.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907540"/>
                    </a:xfrm>
                    <a:prstGeom prst="rect">
                      <a:avLst/>
                    </a:prstGeom>
                  </pic:spPr>
                </pic:pic>
              </a:graphicData>
            </a:graphic>
          </wp:inline>
        </w:drawing>
      </w:r>
    </w:p>
    <w:p w:rsidR="00AF4A51" w:rsidRDefault="00AF4A51" w:rsidP="00AF4A51">
      <w:pPr>
        <w:spacing w:after="0"/>
      </w:pPr>
    </w:p>
    <w:p w:rsidR="00AF4A51" w:rsidRDefault="00AF4A51" w:rsidP="00AF4A51">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9"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496A3E" w:rsidRDefault="00496A3E" w:rsidP="00496A3E">
      <w:pPr>
        <w:spacing w:after="0"/>
        <w:rPr>
          <w:szCs w:val="23"/>
        </w:rPr>
      </w:pPr>
    </w:p>
    <w:sectPr w:rsidR="00496A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081B0E"/>
    <w:rsid w:val="001764E7"/>
    <w:rsid w:val="001F02C3"/>
    <w:rsid w:val="002622EF"/>
    <w:rsid w:val="00274995"/>
    <w:rsid w:val="004063A2"/>
    <w:rsid w:val="004122F1"/>
    <w:rsid w:val="0042099F"/>
    <w:rsid w:val="00496A3E"/>
    <w:rsid w:val="004B121A"/>
    <w:rsid w:val="005078A2"/>
    <w:rsid w:val="00532E58"/>
    <w:rsid w:val="00556609"/>
    <w:rsid w:val="005A50F3"/>
    <w:rsid w:val="005E78B8"/>
    <w:rsid w:val="0062141B"/>
    <w:rsid w:val="00725766"/>
    <w:rsid w:val="007778C6"/>
    <w:rsid w:val="007D5BAD"/>
    <w:rsid w:val="008A6A2B"/>
    <w:rsid w:val="00943C75"/>
    <w:rsid w:val="009521B5"/>
    <w:rsid w:val="00953DDE"/>
    <w:rsid w:val="009709C8"/>
    <w:rsid w:val="00A03045"/>
    <w:rsid w:val="00A20F59"/>
    <w:rsid w:val="00A53FAD"/>
    <w:rsid w:val="00A674CA"/>
    <w:rsid w:val="00A80BDD"/>
    <w:rsid w:val="00AF4A51"/>
    <w:rsid w:val="00B1574A"/>
    <w:rsid w:val="00B23673"/>
    <w:rsid w:val="00B304BD"/>
    <w:rsid w:val="00B434E0"/>
    <w:rsid w:val="00B62F3C"/>
    <w:rsid w:val="00B7069D"/>
    <w:rsid w:val="00B92B68"/>
    <w:rsid w:val="00CE04F0"/>
    <w:rsid w:val="00D40AB2"/>
    <w:rsid w:val="00D95927"/>
    <w:rsid w:val="00DB6508"/>
    <w:rsid w:val="00E63841"/>
    <w:rsid w:val="00F569A6"/>
    <w:rsid w:val="00F67CBD"/>
    <w:rsid w:val="00FC1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AF4A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AF4A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4170">
      <w:bodyDiv w:val="1"/>
      <w:marLeft w:val="0"/>
      <w:marRight w:val="0"/>
      <w:marTop w:val="0"/>
      <w:marBottom w:val="0"/>
      <w:divBdr>
        <w:top w:val="none" w:sz="0" w:space="0" w:color="auto"/>
        <w:left w:val="none" w:sz="0" w:space="0" w:color="auto"/>
        <w:bottom w:val="none" w:sz="0" w:space="0" w:color="auto"/>
        <w:right w:val="none" w:sz="0" w:space="0" w:color="auto"/>
      </w:divBdr>
    </w:div>
    <w:div w:id="289559983">
      <w:bodyDiv w:val="1"/>
      <w:marLeft w:val="0"/>
      <w:marRight w:val="0"/>
      <w:marTop w:val="0"/>
      <w:marBottom w:val="0"/>
      <w:divBdr>
        <w:top w:val="none" w:sz="0" w:space="0" w:color="auto"/>
        <w:left w:val="none" w:sz="0" w:space="0" w:color="auto"/>
        <w:bottom w:val="none" w:sz="0" w:space="0" w:color="auto"/>
        <w:right w:val="none" w:sz="0" w:space="0" w:color="auto"/>
      </w:divBdr>
    </w:div>
    <w:div w:id="523254203">
      <w:bodyDiv w:val="1"/>
      <w:marLeft w:val="0"/>
      <w:marRight w:val="0"/>
      <w:marTop w:val="0"/>
      <w:marBottom w:val="0"/>
      <w:divBdr>
        <w:top w:val="none" w:sz="0" w:space="0" w:color="auto"/>
        <w:left w:val="none" w:sz="0" w:space="0" w:color="auto"/>
        <w:bottom w:val="none" w:sz="0" w:space="0" w:color="auto"/>
        <w:right w:val="none" w:sz="0" w:space="0" w:color="auto"/>
      </w:divBdr>
    </w:div>
    <w:div w:id="757557752">
      <w:bodyDiv w:val="1"/>
      <w:marLeft w:val="0"/>
      <w:marRight w:val="0"/>
      <w:marTop w:val="0"/>
      <w:marBottom w:val="0"/>
      <w:divBdr>
        <w:top w:val="none" w:sz="0" w:space="0" w:color="auto"/>
        <w:left w:val="none" w:sz="0" w:space="0" w:color="auto"/>
        <w:bottom w:val="none" w:sz="0" w:space="0" w:color="auto"/>
        <w:right w:val="none" w:sz="0" w:space="0" w:color="auto"/>
      </w:divBdr>
    </w:div>
    <w:div w:id="1307735445">
      <w:bodyDiv w:val="1"/>
      <w:marLeft w:val="0"/>
      <w:marRight w:val="0"/>
      <w:marTop w:val="0"/>
      <w:marBottom w:val="0"/>
      <w:divBdr>
        <w:top w:val="none" w:sz="0" w:space="0" w:color="auto"/>
        <w:left w:val="none" w:sz="0" w:space="0" w:color="auto"/>
        <w:bottom w:val="none" w:sz="0" w:space="0" w:color="auto"/>
        <w:right w:val="none" w:sz="0" w:space="0" w:color="auto"/>
      </w:divBdr>
    </w:div>
    <w:div w:id="1374307850">
      <w:bodyDiv w:val="1"/>
      <w:marLeft w:val="0"/>
      <w:marRight w:val="0"/>
      <w:marTop w:val="0"/>
      <w:marBottom w:val="0"/>
      <w:divBdr>
        <w:top w:val="none" w:sz="0" w:space="0" w:color="auto"/>
        <w:left w:val="none" w:sz="0" w:space="0" w:color="auto"/>
        <w:bottom w:val="none" w:sz="0" w:space="0" w:color="auto"/>
        <w:right w:val="none" w:sz="0" w:space="0" w:color="auto"/>
      </w:divBdr>
    </w:div>
    <w:div w:id="187819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369</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2016-01-23T16:46:00Z</dcterms:created>
  <dcterms:modified xsi:type="dcterms:W3CDTF">2016-01-23T17:01:00Z</dcterms:modified>
</cp:coreProperties>
</file>