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600ECD" w:rsidP="00532E58">
      <w:pPr>
        <w:jc w:val="center"/>
        <w:rPr>
          <w:b/>
        </w:rPr>
      </w:pPr>
      <w:r>
        <w:rPr>
          <w:b/>
        </w:rPr>
        <w:t xml:space="preserve">Eastern </w:t>
      </w:r>
      <w:r w:rsidR="0036571B">
        <w:rPr>
          <w:b/>
        </w:rPr>
        <w:t xml:space="preserve">Cascades </w:t>
      </w:r>
      <w:proofErr w:type="spellStart"/>
      <w:r w:rsidR="0036571B">
        <w:rPr>
          <w:b/>
        </w:rPr>
        <w:t>Icecaplands</w:t>
      </w:r>
      <w:proofErr w:type="spellEnd"/>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Pr="008F6831" w:rsidRDefault="005E78B8" w:rsidP="005E78B8">
      <w:pPr>
        <w:spacing w:after="0"/>
        <w:rPr>
          <w:b/>
          <w:sz w:val="24"/>
        </w:rPr>
      </w:pPr>
      <w:r w:rsidRPr="008F6831">
        <w:rPr>
          <w:b/>
          <w:sz w:val="24"/>
        </w:rPr>
        <w:t>Landform Association:</w:t>
      </w:r>
      <w:r w:rsidR="00554290">
        <w:rPr>
          <w:b/>
          <w:sz w:val="24"/>
        </w:rPr>
        <w:t xml:space="preserve"> </w:t>
      </w:r>
      <w:proofErr w:type="spellStart"/>
      <w:r w:rsidR="0036571B">
        <w:rPr>
          <w:b/>
          <w:sz w:val="24"/>
        </w:rPr>
        <w:t>Icecaplands</w:t>
      </w:r>
      <w:proofErr w:type="spellEnd"/>
    </w:p>
    <w:p w:rsidR="00716953" w:rsidRDefault="0036571B" w:rsidP="00716953">
      <w:pPr>
        <w:spacing w:after="0"/>
        <w:rPr>
          <w:b/>
        </w:rPr>
      </w:pPr>
      <w:r>
        <w:rPr>
          <w:noProof/>
        </w:rPr>
        <w:drawing>
          <wp:inline distT="0" distB="0" distL="0" distR="0" wp14:anchorId="329F9ED3" wp14:editId="309CCC0F">
            <wp:extent cx="5296359" cy="384843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CF382.tmp"/>
                    <pic:cNvPicPr/>
                  </pic:nvPicPr>
                  <pic:blipFill>
                    <a:blip r:embed="rId8">
                      <a:extLst>
                        <a:ext uri="{28A0092B-C50C-407E-A947-70E740481C1C}">
                          <a14:useLocalDpi xmlns:a14="http://schemas.microsoft.com/office/drawing/2010/main" val="0"/>
                        </a:ext>
                      </a:extLst>
                    </a:blip>
                    <a:stretch>
                      <a:fillRect/>
                    </a:stretch>
                  </pic:blipFill>
                  <pic:spPr>
                    <a:xfrm>
                      <a:off x="0" y="0"/>
                      <a:ext cx="5296359" cy="3848434"/>
                    </a:xfrm>
                    <a:prstGeom prst="rect">
                      <a:avLst/>
                    </a:prstGeom>
                  </pic:spPr>
                </pic:pic>
              </a:graphicData>
            </a:graphic>
          </wp:inline>
        </w:drawing>
      </w:r>
    </w:p>
    <w:p w:rsidR="00AE405A" w:rsidRDefault="00AE405A" w:rsidP="004D7ED1">
      <w:pPr>
        <w:spacing w:after="0" w:line="240" w:lineRule="auto"/>
      </w:pPr>
    </w:p>
    <w:p w:rsidR="0036571B" w:rsidRDefault="0036571B" w:rsidP="0036571B">
      <w:pPr>
        <w:spacing w:after="0"/>
      </w:pPr>
      <w:proofErr w:type="spellStart"/>
      <w:r>
        <w:rPr>
          <w:b/>
          <w:color w:val="000000" w:themeColor="text1"/>
        </w:rPr>
        <w:t>Icecaplands</w:t>
      </w:r>
      <w:proofErr w:type="spellEnd"/>
      <w:r>
        <w:rPr>
          <w:color w:val="000000" w:themeColor="text1"/>
        </w:rPr>
        <w:t xml:space="preserve"> are a </w:t>
      </w:r>
      <w:r>
        <w:t xml:space="preserve">relatively new concept in mapping in the Cascades. This is terrain that has </w:t>
      </w:r>
      <w:r w:rsidRPr="004251AC">
        <w:t xml:space="preserve">hosted or is hosting an ice cap. The terrain is a broadly scoured area and remnant glaciers </w:t>
      </w:r>
      <w:r>
        <w:t>may be</w:t>
      </w:r>
      <w:r w:rsidRPr="004251AC">
        <w:t xml:space="preserve"> p</w:t>
      </w:r>
      <w:r>
        <w:t>resent. The Olympic Mountains and North Cascades are examples of current icecaps.</w:t>
      </w:r>
      <w:r w:rsidRPr="004251AC">
        <w:rPr>
          <w:color w:val="FF0000"/>
        </w:rPr>
        <w:t xml:space="preserve">  </w:t>
      </w:r>
      <w:r w:rsidRPr="00541E23">
        <w:t xml:space="preserve">Upland areas show </w:t>
      </w:r>
      <w:r>
        <w:t xml:space="preserve">evidence of glaciation of an even greater magnitude than that which formed the adjoining glacial valley. Scouring </w:t>
      </w:r>
      <w:r>
        <w:lastRenderedPageBreak/>
        <w:t xml:space="preserve">and some deposition are evident at all elevations. In ranges where volcanism was present the tops of buttes that were extruded under the ice sheet have </w:t>
      </w:r>
      <w:r w:rsidRPr="000B3810">
        <w:t xml:space="preserve">flat topped, fan or </w:t>
      </w:r>
      <w:r>
        <w:t xml:space="preserve">propeller shaped forms as a result of contact with the overlaying ice sheet. The ice sheet sheared the sub-glacial magma flows leaving these distinctly shaped forms. Eskers are left behind, as the ice cap melted. The eskers appear as cobble/sediment ridges and are the remains of deposits left in sub glacial channels. As water flowed under the ice cap there were areas of aggradation. As the ice cap melted these aggraded areas have a higher and linear relief above the scoured surrounding terrain. Eskers can be found ascending ridges as well as along valley floors.  Moraines are also present with successive terminal moraines common and forming curvilinear ridges that fan across the landscape for miles. Medial moraines, that indicate the flow lines of glaciers long vanished, are often visible as ridges. Seemingly stranded in the landscape moraines or ice cap margins can indicate the borders of Pleistocene lakes and delineate icecap borderlands, landforms not entirely glacier formed that existed on the glacial margins. Ice cap uplands are mountains that the icecap flowed over and sculpted. </w:t>
      </w:r>
    </w:p>
    <w:p w:rsidR="00E63415" w:rsidRDefault="00E63415" w:rsidP="00E63415">
      <w:pPr>
        <w:spacing w:after="0"/>
        <w:rPr>
          <w:b/>
          <w:color w:val="000000" w:themeColor="text1"/>
        </w:rPr>
      </w:pPr>
    </w:p>
    <w:p w:rsidR="00716953" w:rsidRDefault="00716953" w:rsidP="00716953">
      <w:pPr>
        <w:spacing w:after="0" w:line="240" w:lineRule="auto"/>
        <w:rPr>
          <w:b/>
          <w:color w:val="000000" w:themeColor="text1"/>
        </w:rPr>
      </w:pPr>
      <w:r w:rsidRPr="0004686B">
        <w:t xml:space="preserve">This Landform Association </w:t>
      </w:r>
      <w:r w:rsidR="00BB60BD">
        <w:t>has a</w:t>
      </w:r>
      <w:r w:rsidR="0036571B">
        <w:t xml:space="preserve">n abundant </w:t>
      </w:r>
      <w:r w:rsidR="00BB60BD">
        <w:t>spatial extent</w:t>
      </w:r>
      <w:r w:rsidR="004D7ED1">
        <w:t xml:space="preserve"> </w:t>
      </w:r>
      <w:r w:rsidRPr="0004686B">
        <w:t>on National Forest System Lands.</w:t>
      </w:r>
    </w:p>
    <w:p w:rsidR="00716953" w:rsidRDefault="00716953" w:rsidP="00716953">
      <w:pPr>
        <w:spacing w:after="0"/>
      </w:pPr>
    </w:p>
    <w:p w:rsidR="00716953" w:rsidRDefault="00716953" w:rsidP="004E31D1">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600ECD" w:rsidRDefault="00600ECD" w:rsidP="00716953">
      <w:pPr>
        <w:spacing w:after="0"/>
      </w:pPr>
    </w:p>
    <w:p w:rsidR="00600ECD" w:rsidRDefault="00600ECD" w:rsidP="00600ECD">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600ECD" w:rsidRDefault="00600ECD" w:rsidP="00716953">
      <w:pPr>
        <w:spacing w:after="0"/>
      </w:pPr>
    </w:p>
    <w:p w:rsidR="00716953" w:rsidRDefault="00716953" w:rsidP="00716953">
      <w:pPr>
        <w:spacing w:after="0"/>
      </w:pPr>
    </w:p>
    <w:p w:rsidR="00600ECD" w:rsidRDefault="00600ECD" w:rsidP="00600ECD">
      <w:pPr>
        <w:spacing w:after="0"/>
      </w:pPr>
      <w:r>
        <w:rPr>
          <w:noProof/>
        </w:rPr>
        <w:drawing>
          <wp:inline distT="0" distB="0" distL="0" distR="0">
            <wp:extent cx="5943600" cy="210439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4CAB.tmp"/>
                    <pic:cNvPicPr/>
                  </pic:nvPicPr>
                  <pic:blipFill>
                    <a:blip r:embed="rId9">
                      <a:extLst>
                        <a:ext uri="{28A0092B-C50C-407E-A947-70E740481C1C}">
                          <a14:useLocalDpi xmlns:a14="http://schemas.microsoft.com/office/drawing/2010/main" val="0"/>
                        </a:ext>
                      </a:extLst>
                    </a:blip>
                    <a:stretch>
                      <a:fillRect/>
                    </a:stretch>
                  </pic:blipFill>
                  <pic:spPr>
                    <a:xfrm>
                      <a:off x="0" y="0"/>
                      <a:ext cx="5943600" cy="2104390"/>
                    </a:xfrm>
                    <a:prstGeom prst="rect">
                      <a:avLst/>
                    </a:prstGeom>
                  </pic:spPr>
                </pic:pic>
              </a:graphicData>
            </a:graphic>
          </wp:inline>
        </w:drawing>
      </w:r>
    </w:p>
    <w:p w:rsidR="00600ECD" w:rsidRDefault="00600ECD" w:rsidP="00600ECD">
      <w:pPr>
        <w:spacing w:after="0"/>
      </w:pPr>
    </w:p>
    <w:p w:rsidR="00600ECD" w:rsidRDefault="00600ECD" w:rsidP="00600ECD">
      <w:pPr>
        <w:spacing w:after="0" w:line="240" w:lineRule="auto"/>
      </w:pPr>
      <w:r>
        <w:rPr>
          <w:noProof/>
        </w:rPr>
        <w:lastRenderedPageBreak/>
        <w:drawing>
          <wp:inline distT="0" distB="0" distL="0" distR="0">
            <wp:extent cx="5943600" cy="398780"/>
            <wp:effectExtent l="0" t="0" r="0" b="127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3ECC.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398780"/>
                    </a:xfrm>
                    <a:prstGeom prst="rect">
                      <a:avLst/>
                    </a:prstGeom>
                  </pic:spPr>
                </pic:pic>
              </a:graphicData>
            </a:graphic>
          </wp:inline>
        </w:drawing>
      </w:r>
    </w:p>
    <w:p w:rsidR="00600ECD" w:rsidRDefault="00600ECD" w:rsidP="00600ECD">
      <w:pPr>
        <w:spacing w:after="0" w:line="240" w:lineRule="auto"/>
      </w:pPr>
      <w:r>
        <w:rPr>
          <w:noProof/>
        </w:rPr>
        <w:drawing>
          <wp:inline distT="0" distB="0" distL="0" distR="0">
            <wp:extent cx="5943600" cy="171958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FF67.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1719580"/>
                    </a:xfrm>
                    <a:prstGeom prst="rect">
                      <a:avLst/>
                    </a:prstGeom>
                  </pic:spPr>
                </pic:pic>
              </a:graphicData>
            </a:graphic>
          </wp:inline>
        </w:drawing>
      </w:r>
    </w:p>
    <w:p w:rsidR="00600ECD" w:rsidRDefault="00600ECD">
      <w:r>
        <w:rPr>
          <w:noProof/>
        </w:rPr>
        <w:drawing>
          <wp:inline distT="0" distB="0" distL="0" distR="0">
            <wp:extent cx="5943600" cy="11811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996.tmp"/>
                    <pic:cNvPicPr/>
                  </pic:nvPicPr>
                  <pic:blipFill>
                    <a:blip r:embed="rId12">
                      <a:extLst>
                        <a:ext uri="{28A0092B-C50C-407E-A947-70E740481C1C}">
                          <a14:useLocalDpi xmlns:a14="http://schemas.microsoft.com/office/drawing/2010/main" val="0"/>
                        </a:ext>
                      </a:extLst>
                    </a:blip>
                    <a:stretch>
                      <a:fillRect/>
                    </a:stretch>
                  </pic:blipFill>
                  <pic:spPr>
                    <a:xfrm>
                      <a:off x="0" y="0"/>
                      <a:ext cx="5943600" cy="118110"/>
                    </a:xfrm>
                    <a:prstGeom prst="rect">
                      <a:avLst/>
                    </a:prstGeom>
                  </pic:spPr>
                </pic:pic>
              </a:graphicData>
            </a:graphic>
          </wp:inline>
        </w:drawing>
      </w:r>
    </w:p>
    <w:p w:rsidR="00600ECD" w:rsidRDefault="00600ECD"/>
    <w:p w:rsidR="00094B5C" w:rsidRDefault="00A5732B" w:rsidP="00A5732B">
      <w:pPr>
        <w:spacing w:after="0"/>
      </w:pPr>
      <w:r w:rsidRPr="00DB6508">
        <w:rPr>
          <w:b/>
        </w:rPr>
        <w:t>Climate:</w:t>
      </w:r>
      <w:r w:rsidRPr="00054B72">
        <w:t xml:space="preserve"> </w:t>
      </w:r>
    </w:p>
    <w:p w:rsidR="00CB556E" w:rsidRDefault="00600ECD" w:rsidP="00A5732B">
      <w:pPr>
        <w:spacing w:after="0"/>
      </w:pPr>
      <w:r>
        <w:rPr>
          <w:noProof/>
        </w:rPr>
        <w:drawing>
          <wp:inline distT="0" distB="0" distL="0" distR="0">
            <wp:extent cx="5943600" cy="2761615"/>
            <wp:effectExtent l="0" t="0" r="0" b="63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1EFB.tmp"/>
                    <pic:cNvPicPr/>
                  </pic:nvPicPr>
                  <pic:blipFill>
                    <a:blip r:embed="rId13">
                      <a:extLst>
                        <a:ext uri="{28A0092B-C50C-407E-A947-70E740481C1C}">
                          <a14:useLocalDpi xmlns:a14="http://schemas.microsoft.com/office/drawing/2010/main" val="0"/>
                        </a:ext>
                      </a:extLst>
                    </a:blip>
                    <a:stretch>
                      <a:fillRect/>
                    </a:stretch>
                  </pic:blipFill>
                  <pic:spPr>
                    <a:xfrm>
                      <a:off x="0" y="0"/>
                      <a:ext cx="5943600" cy="2761615"/>
                    </a:xfrm>
                    <a:prstGeom prst="rect">
                      <a:avLst/>
                    </a:prstGeom>
                  </pic:spPr>
                </pic:pic>
              </a:graphicData>
            </a:graphic>
          </wp:inline>
        </w:drawing>
      </w:r>
    </w:p>
    <w:p w:rsidR="00600ECD" w:rsidRDefault="00600ECD" w:rsidP="00A5732B">
      <w:pPr>
        <w:spacing w:after="0"/>
      </w:pPr>
      <w:r>
        <w:rPr>
          <w:noProof/>
        </w:rPr>
        <w:drawing>
          <wp:inline distT="0" distB="0" distL="0" distR="0">
            <wp:extent cx="5943600" cy="227203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B235.tmp"/>
                    <pic:cNvPicPr/>
                  </pic:nvPicPr>
                  <pic:blipFill>
                    <a:blip r:embed="rId14">
                      <a:extLst>
                        <a:ext uri="{28A0092B-C50C-407E-A947-70E740481C1C}">
                          <a14:useLocalDpi xmlns:a14="http://schemas.microsoft.com/office/drawing/2010/main" val="0"/>
                        </a:ext>
                      </a:extLst>
                    </a:blip>
                    <a:stretch>
                      <a:fillRect/>
                    </a:stretch>
                  </pic:blipFill>
                  <pic:spPr>
                    <a:xfrm>
                      <a:off x="0" y="0"/>
                      <a:ext cx="5943600" cy="2272030"/>
                    </a:xfrm>
                    <a:prstGeom prst="rect">
                      <a:avLst/>
                    </a:prstGeom>
                  </pic:spPr>
                </pic:pic>
              </a:graphicData>
            </a:graphic>
          </wp:inline>
        </w:drawing>
      </w:r>
    </w:p>
    <w:p w:rsidR="0036571B" w:rsidRDefault="0036571B" w:rsidP="00A5732B">
      <w:pPr>
        <w:spacing w:after="0"/>
      </w:pPr>
    </w:p>
    <w:p w:rsidR="00716953" w:rsidRPr="00600ECD" w:rsidRDefault="00716953" w:rsidP="00DB6508">
      <w:pPr>
        <w:spacing w:after="0"/>
      </w:pPr>
      <w:bookmarkStart w:id="0" w:name="_GoBack"/>
      <w:r w:rsidRPr="00600ECD">
        <w:lastRenderedPageBreak/>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600ECD">
        <w:t>Terradynamic</w:t>
      </w:r>
      <w:proofErr w:type="spellEnd"/>
      <w:r w:rsidRPr="00600ECD">
        <w:t xml:space="preserve"> Simulation Group at the University of Montana (</w:t>
      </w:r>
      <w:hyperlink r:id="rId15" w:history="1">
        <w:r w:rsidRPr="00600ECD">
          <w:rPr>
            <w:rStyle w:val="Hyperlink"/>
          </w:rPr>
          <w:t>http://www.ntsg.umt.edu/project/mod16</w:t>
        </w:r>
      </w:hyperlink>
      <w:r w:rsidRPr="00600ECD">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bookmarkEnd w:id="0"/>
    </w:p>
    <w:sectPr w:rsidR="00716953" w:rsidRPr="00600E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25E" w:rsidRDefault="009A025E" w:rsidP="00CA4BB5">
      <w:pPr>
        <w:spacing w:after="0" w:line="240" w:lineRule="auto"/>
      </w:pPr>
      <w:r>
        <w:separator/>
      </w:r>
    </w:p>
  </w:endnote>
  <w:endnote w:type="continuationSeparator" w:id="0">
    <w:p w:rsidR="009A025E" w:rsidRDefault="009A025E"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25E" w:rsidRDefault="009A025E" w:rsidP="00CA4BB5">
      <w:pPr>
        <w:spacing w:after="0" w:line="240" w:lineRule="auto"/>
      </w:pPr>
      <w:r>
        <w:separator/>
      </w:r>
    </w:p>
  </w:footnote>
  <w:footnote w:type="continuationSeparator" w:id="0">
    <w:p w:rsidR="009A025E" w:rsidRDefault="009A025E"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E07"/>
    <w:rsid w:val="000209C0"/>
    <w:rsid w:val="00033589"/>
    <w:rsid w:val="00043F0F"/>
    <w:rsid w:val="00045079"/>
    <w:rsid w:val="000470DB"/>
    <w:rsid w:val="00054669"/>
    <w:rsid w:val="00054B72"/>
    <w:rsid w:val="0008026B"/>
    <w:rsid w:val="00081B0E"/>
    <w:rsid w:val="00094B5C"/>
    <w:rsid w:val="000A0E56"/>
    <w:rsid w:val="000A334D"/>
    <w:rsid w:val="000D126F"/>
    <w:rsid w:val="000D5A01"/>
    <w:rsid w:val="000F37BB"/>
    <w:rsid w:val="00123879"/>
    <w:rsid w:val="00124902"/>
    <w:rsid w:val="0015417F"/>
    <w:rsid w:val="00157155"/>
    <w:rsid w:val="001574EB"/>
    <w:rsid w:val="00177D66"/>
    <w:rsid w:val="001C50DD"/>
    <w:rsid w:val="001E6B00"/>
    <w:rsid w:val="001F02C3"/>
    <w:rsid w:val="00206D91"/>
    <w:rsid w:val="00210030"/>
    <w:rsid w:val="00211BF7"/>
    <w:rsid w:val="0024725C"/>
    <w:rsid w:val="002548D2"/>
    <w:rsid w:val="002622EF"/>
    <w:rsid w:val="00262B16"/>
    <w:rsid w:val="002C3F63"/>
    <w:rsid w:val="002D0CAF"/>
    <w:rsid w:val="002E4668"/>
    <w:rsid w:val="002F6F7B"/>
    <w:rsid w:val="00301E38"/>
    <w:rsid w:val="00303BF4"/>
    <w:rsid w:val="00317B5E"/>
    <w:rsid w:val="0033282E"/>
    <w:rsid w:val="003568B6"/>
    <w:rsid w:val="003608E2"/>
    <w:rsid w:val="0036571B"/>
    <w:rsid w:val="0038268C"/>
    <w:rsid w:val="00390476"/>
    <w:rsid w:val="003A615E"/>
    <w:rsid w:val="003B6AB4"/>
    <w:rsid w:val="003D0FC3"/>
    <w:rsid w:val="00411F16"/>
    <w:rsid w:val="004122F1"/>
    <w:rsid w:val="004248BE"/>
    <w:rsid w:val="004258B8"/>
    <w:rsid w:val="00432190"/>
    <w:rsid w:val="00451B9F"/>
    <w:rsid w:val="0048058A"/>
    <w:rsid w:val="00493A60"/>
    <w:rsid w:val="004B121A"/>
    <w:rsid w:val="004B2F9E"/>
    <w:rsid w:val="004C0C54"/>
    <w:rsid w:val="004D7ED1"/>
    <w:rsid w:val="004E31D1"/>
    <w:rsid w:val="004F77B2"/>
    <w:rsid w:val="00516292"/>
    <w:rsid w:val="00532E58"/>
    <w:rsid w:val="00554290"/>
    <w:rsid w:val="00554BFE"/>
    <w:rsid w:val="00587AFC"/>
    <w:rsid w:val="005E78B8"/>
    <w:rsid w:val="00600ECD"/>
    <w:rsid w:val="00617BF2"/>
    <w:rsid w:val="00635C80"/>
    <w:rsid w:val="006621A0"/>
    <w:rsid w:val="00663A2C"/>
    <w:rsid w:val="00666C1B"/>
    <w:rsid w:val="00670950"/>
    <w:rsid w:val="0067473B"/>
    <w:rsid w:val="00675B14"/>
    <w:rsid w:val="00677F71"/>
    <w:rsid w:val="006B008C"/>
    <w:rsid w:val="006B4653"/>
    <w:rsid w:val="006C0961"/>
    <w:rsid w:val="006D1457"/>
    <w:rsid w:val="006D22D5"/>
    <w:rsid w:val="006E1DD6"/>
    <w:rsid w:val="006E51C0"/>
    <w:rsid w:val="006F76E6"/>
    <w:rsid w:val="00713BEB"/>
    <w:rsid w:val="007148F3"/>
    <w:rsid w:val="00716953"/>
    <w:rsid w:val="00717C4E"/>
    <w:rsid w:val="00725766"/>
    <w:rsid w:val="007267C3"/>
    <w:rsid w:val="00726AE0"/>
    <w:rsid w:val="00735178"/>
    <w:rsid w:val="007B4F2F"/>
    <w:rsid w:val="007C5A3C"/>
    <w:rsid w:val="007E3E47"/>
    <w:rsid w:val="007E57F8"/>
    <w:rsid w:val="00802D78"/>
    <w:rsid w:val="008368F7"/>
    <w:rsid w:val="00842FE6"/>
    <w:rsid w:val="008437FF"/>
    <w:rsid w:val="008625B8"/>
    <w:rsid w:val="00863DAE"/>
    <w:rsid w:val="00875101"/>
    <w:rsid w:val="008A0F36"/>
    <w:rsid w:val="008B106B"/>
    <w:rsid w:val="008D41AB"/>
    <w:rsid w:val="00937B3F"/>
    <w:rsid w:val="009536EE"/>
    <w:rsid w:val="009939C6"/>
    <w:rsid w:val="009A025E"/>
    <w:rsid w:val="009A09CF"/>
    <w:rsid w:val="009A26D6"/>
    <w:rsid w:val="009E3C5B"/>
    <w:rsid w:val="00A03045"/>
    <w:rsid w:val="00A5732B"/>
    <w:rsid w:val="00A8410A"/>
    <w:rsid w:val="00A9520E"/>
    <w:rsid w:val="00AD6D5D"/>
    <w:rsid w:val="00AE405A"/>
    <w:rsid w:val="00AF15FF"/>
    <w:rsid w:val="00B00DE9"/>
    <w:rsid w:val="00B12EE7"/>
    <w:rsid w:val="00B35BCB"/>
    <w:rsid w:val="00B434E0"/>
    <w:rsid w:val="00B46EE7"/>
    <w:rsid w:val="00B62F3C"/>
    <w:rsid w:val="00B7069D"/>
    <w:rsid w:val="00B81991"/>
    <w:rsid w:val="00BB60BD"/>
    <w:rsid w:val="00BC40CD"/>
    <w:rsid w:val="00C04344"/>
    <w:rsid w:val="00C2039D"/>
    <w:rsid w:val="00C24DEA"/>
    <w:rsid w:val="00C55B91"/>
    <w:rsid w:val="00C65ED7"/>
    <w:rsid w:val="00C74DAA"/>
    <w:rsid w:val="00C929D1"/>
    <w:rsid w:val="00CA4BB5"/>
    <w:rsid w:val="00CA54CE"/>
    <w:rsid w:val="00CB07CD"/>
    <w:rsid w:val="00CB556E"/>
    <w:rsid w:val="00D1314C"/>
    <w:rsid w:val="00D13BF1"/>
    <w:rsid w:val="00D40AB2"/>
    <w:rsid w:val="00D676D5"/>
    <w:rsid w:val="00D74010"/>
    <w:rsid w:val="00D779C4"/>
    <w:rsid w:val="00D82A5F"/>
    <w:rsid w:val="00D9054B"/>
    <w:rsid w:val="00DB6508"/>
    <w:rsid w:val="00DE5FA7"/>
    <w:rsid w:val="00E31D47"/>
    <w:rsid w:val="00E46036"/>
    <w:rsid w:val="00E47720"/>
    <w:rsid w:val="00E55852"/>
    <w:rsid w:val="00E63415"/>
    <w:rsid w:val="00E63841"/>
    <w:rsid w:val="00E73818"/>
    <w:rsid w:val="00EB69B5"/>
    <w:rsid w:val="00ED0D08"/>
    <w:rsid w:val="00EF53DA"/>
    <w:rsid w:val="00F02F39"/>
    <w:rsid w:val="00F11676"/>
    <w:rsid w:val="00F3799D"/>
    <w:rsid w:val="00F569A6"/>
    <w:rsid w:val="00F578AD"/>
    <w:rsid w:val="00F651D5"/>
    <w:rsid w:val="00F67B92"/>
    <w:rsid w:val="00F72E00"/>
    <w:rsid w:val="00F77E6F"/>
    <w:rsid w:val="00F805AC"/>
    <w:rsid w:val="00F80693"/>
    <w:rsid w:val="00F80F7B"/>
    <w:rsid w:val="00FB4B0E"/>
    <w:rsid w:val="00FD3922"/>
    <w:rsid w:val="00FE065C"/>
    <w:rsid w:val="00FE1C79"/>
    <w:rsid w:val="00FE4E8C"/>
    <w:rsid w:val="00FF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6.tmp"/><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tmp"/><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hyperlink" Target="http://www.ntsg.umt.edu/project/mod16" TargetMode="Externa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image" Target="media/image7.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2016-01-25T06:48:00Z</dcterms:created>
  <dcterms:modified xsi:type="dcterms:W3CDTF">2016-01-25T06:54:00Z</dcterms:modified>
</cp:coreProperties>
</file>